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A8F" w:rsidRPr="00DA0A8F" w:rsidRDefault="00DA0A8F" w:rsidP="00B21D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4"/>
          <w:szCs w:val="44"/>
          <w:bdr w:val="none" w:sz="0" w:space="0" w:color="auto" w:frame="1"/>
          <w:lang w:eastAsia="ru-RU"/>
        </w:rPr>
      </w:pPr>
      <w:bookmarkStart w:id="0" w:name="_GoBack"/>
      <w:bookmarkEnd w:id="0"/>
      <w:r w:rsidRPr="00DA0A8F">
        <w:rPr>
          <w:rFonts w:ascii="Times New Roman" w:eastAsia="Times New Roman" w:hAnsi="Times New Roman" w:cs="Times New Roman"/>
          <w:b/>
          <w:bCs/>
          <w:sz w:val="44"/>
          <w:szCs w:val="44"/>
          <w:bdr w:val="none" w:sz="0" w:space="0" w:color="auto" w:frame="1"/>
          <w:lang w:eastAsia="ru-RU"/>
        </w:rPr>
        <w:t>Православные образовательные курсы во имя святого священномученика Адриана Троицкого</w:t>
      </w:r>
    </w:p>
    <w:p w:rsidR="00DA0A8F" w:rsidRPr="00DA0A8F" w:rsidRDefault="00DA0A8F" w:rsidP="00DA0A8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DA0A8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8A07F1" wp14:editId="6F5F860F">
            <wp:extent cx="1666875" cy="2171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A8F" w:rsidRPr="00DA0A8F" w:rsidRDefault="00DA0A8F" w:rsidP="00DA0A8F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Православные образовательные курсы во имя святого священномученика Адриана Троицкого</w:t>
      </w: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в тексте – Курсы) учреждены распоряжением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митрополита</w:t>
      </w: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Йошкар-Олинского и Марийского Иоанна и осуществляют свою деятельность согласно Положению о Курсах.</w:t>
      </w:r>
    </w:p>
    <w:p w:rsidR="00DA0A8F" w:rsidRPr="00DA0A8F" w:rsidRDefault="00DA0A8F" w:rsidP="00DA0A8F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Задачей Курсов является ознакомление слушателей Курсов с Библией, с основами православного вероучения и православного богослужения.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Организационно-методическим центром Курсов является Отдел религиозного образования и катехизации Йошкар-Олинского благочиния. Руководит Курсами иерей Александр Козлов, руководитель Отдела религиозного образования и катехизации.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Текущей работой Курсов руководит заведующая учебной частью </w:t>
      </w:r>
      <w:proofErr w:type="spellStart"/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Сарынина</w:t>
      </w:r>
      <w:proofErr w:type="spellEnd"/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Виктория Яковлевна.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процесс на Курсах осуществляется на основе учебных программ и планов, разработанных руководством Курсов</w:t>
      </w:r>
      <w:r w:rsidR="00DE31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Церковным стандартом</w:t>
      </w: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Образовательный процесс на Курсах предполагает слушание лекций, участие в семинарах и практических работах, домашнюю самостоятельную подготовку и итоговую аттестацию. Промежуточный и итоговый контроль в процессе обучения предполагает сдачу зачетов, тестирование, собеседование. Учебная программа рассчитана на три года обучения и является единой для всех слушателей Курсов.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Преподаются следующие дисциплины: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Священное Писание Ветхого Завета (1-2 курс)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Священное Писание Нового Завета (1-2 курс)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Литургика</w:t>
      </w:r>
      <w:proofErr w:type="spellEnd"/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курс)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Катехизис (1 курс)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Древней Церкви (1 курс)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Русской Православной Церкви (2-3 курс)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Церковнославянский язык (1 курс)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Догматическое богословие (2 курс)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Церковное искусство (2 курс)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Сравнительное богословие (3 курс)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Нравственное богословие (3 курс)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Основное богословие (3 курс)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Патрология (3 курс)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нехристианских религий (3 курс)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Сектоведение</w:t>
      </w:r>
      <w:proofErr w:type="spellEnd"/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 курс)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Лекции читаются священнослужителями, преподавателями, имеющими высшее богословское образование, а также светскими преподавателями, имеющими высшее образование, ученую степень и опыт преподавания богословских дисциплин.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F3215B" wp14:editId="0C53A150">
            <wp:extent cx="2408400" cy="1681200"/>
            <wp:effectExtent l="0" t="0" r="0" b="0"/>
            <wp:docPr id="5" name="Рисунок 5" descr="DSCN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N015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7"/>
                    <a:stretch/>
                  </pic:blipFill>
                  <pic:spPr bwMode="auto">
                    <a:xfrm>
                      <a:off x="0" y="0"/>
                      <a:ext cx="2408400" cy="1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68A0" w:rsidRPr="004968A0">
        <w:rPr>
          <w:rFonts w:ascii="Calibri" w:eastAsia="Calibri" w:hAnsi="Calibri" w:cs="Times New Roman"/>
          <w:noProof/>
          <w:lang w:eastAsia="ru-RU"/>
        </w:rPr>
        <w:t xml:space="preserve"> </w:t>
      </w:r>
      <w:r w:rsidR="004968A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C513EC2">
            <wp:extent cx="2318400" cy="173880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00" cy="173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всего учебного процесса организуются совместные паломнические поездки, экскурсии в храмы, мероприятия, просмотр фильмов</w:t>
      </w:r>
      <w:r w:rsidR="00496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поездки к подшефным в </w:t>
      </w:r>
      <w:proofErr w:type="spellStart"/>
      <w:r w:rsidR="004968A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Люльпанский</w:t>
      </w:r>
      <w:proofErr w:type="spellEnd"/>
      <w:r w:rsidR="00496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</w:t>
      </w: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6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</w:t>
      </w: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т.д.</w:t>
      </w:r>
    </w:p>
    <w:p w:rsidR="00136F21" w:rsidRDefault="00136F21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975FA3" wp14:editId="323CB081">
            <wp:extent cx="2354400" cy="1958400"/>
            <wp:effectExtent l="0" t="0" r="8255" b="3810"/>
            <wp:docPr id="15" name="Picture 4" descr="D:\курсы православие\Люльпаны\Рождество янв.2018г\DSCN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D:\курсы православие\Люльпаны\Рождество янв.2018г\DSCN3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r="11242"/>
                    <a:stretch/>
                  </pic:blipFill>
                  <pic:spPr bwMode="auto">
                    <a:xfrm>
                      <a:off x="0" y="0"/>
                      <a:ext cx="2354400" cy="195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522CDE" wp14:editId="26902EF2">
            <wp:extent cx="2570400" cy="1926000"/>
            <wp:effectExtent l="0" t="0" r="1905" b="0"/>
            <wp:docPr id="16" name="Рисунок 16" descr="http://www.mari-eparhia.ru/www/2018/DSC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ri-eparhia.ru/www/2018/DSC_0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2590" b="-5710"/>
                    <a:stretch/>
                  </pic:blipFill>
                  <pic:spPr bwMode="auto">
                    <a:xfrm>
                      <a:off x="0" y="0"/>
                      <a:ext cx="25704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на Курсах бесплатное.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Православных образовательных курсов выдается соответствующее свидетельство.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Знания, полученные на Курсах, также дают основу для продолжения обучения на более серьезных ступенях: в Православных университетах, семинариях, на теологических факультетах.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завершении обучения курсанты могут послужить на благо Церкви по следующим направлениям: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преподаватель Воскресной школы;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приходской консультант;</w:t>
      </w:r>
    </w:p>
    <w:p w:rsidR="00DA0A8F" w:rsidRPr="00DA0A8F" w:rsidRDefault="00DA0A8F" w:rsidP="00DA0A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помощник священника в проведении </w:t>
      </w:r>
      <w:proofErr w:type="spellStart"/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огласительных</w:t>
      </w:r>
      <w:proofErr w:type="spellEnd"/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 перед крещением и венчанием.</w:t>
      </w:r>
    </w:p>
    <w:p w:rsidR="00DA0A8F" w:rsidRPr="00DA0A8F" w:rsidRDefault="00DA0A8F" w:rsidP="00DA0A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Объявляется очередной набор слушателей на 201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DA0A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DA0A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год.</w:t>
      </w:r>
    </w:p>
    <w:sectPr w:rsidR="00DA0A8F" w:rsidRPr="00DA0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8F1"/>
    <w:rsid w:val="00136F21"/>
    <w:rsid w:val="00157C48"/>
    <w:rsid w:val="002038F1"/>
    <w:rsid w:val="004968A0"/>
    <w:rsid w:val="00550F01"/>
    <w:rsid w:val="00725D12"/>
    <w:rsid w:val="00934077"/>
    <w:rsid w:val="00A210B5"/>
    <w:rsid w:val="00B21D1D"/>
    <w:rsid w:val="00DA0A8F"/>
    <w:rsid w:val="00DE3172"/>
    <w:rsid w:val="00E02B22"/>
    <w:rsid w:val="00FC2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BA96E5-2267-4CA2-A29E-F4F4BAEE0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2018-07-05T10:18:00Z</dcterms:created>
  <dcterms:modified xsi:type="dcterms:W3CDTF">2018-07-05T10:18:00Z</dcterms:modified>
</cp:coreProperties>
</file>